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2" w:rsidRDefault="002D3D72" w:rsidP="002D3D72">
      <w:pPr>
        <w:rPr>
          <w:lang w:val="en-US"/>
        </w:rPr>
      </w:pPr>
      <w:bookmarkStart w:id="0" w:name="_GoBack"/>
      <w:bookmarkEnd w:id="0"/>
    </w:p>
    <w:p w:rsidR="002D3D72" w:rsidRDefault="002D3D72" w:rsidP="002D3D7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ИРКУТСКИЙ ГОСУДАРСТВЕННЫЙ УНИВЕРСИТЕТ </w:t>
      </w:r>
    </w:p>
    <w:p w:rsidR="002D3D72" w:rsidRDefault="002D3D72" w:rsidP="002D3D72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БОТАНИЧЕСКИЙ САД ИГУ</w:t>
      </w:r>
    </w:p>
    <w:p w:rsidR="002D3D72" w:rsidRDefault="002D3D72" w:rsidP="002D3D72"/>
    <w:p w:rsidR="002D3D72" w:rsidRDefault="002D3D72" w:rsidP="002D3D72"/>
    <w:p w:rsidR="002D3D72" w:rsidRDefault="002D3D72" w:rsidP="002D3D72">
      <w:pPr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038725" cy="3771900"/>
            <wp:effectExtent l="19050" t="0" r="9525" b="0"/>
            <wp:docPr id="1" name="Рисунок 1" descr="Penst_speciosus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st_speciosus_2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СПИСОК   СЕМЯН,</w:t>
      </w: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ПРЕДЛАГАЕМЫХ В ОБМЕН</w:t>
      </w:r>
    </w:p>
    <w:p w:rsidR="002D3D72" w:rsidRPr="000F231A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</w:t>
      </w:r>
      <w:r w:rsidRPr="000F231A">
        <w:rPr>
          <w:rFonts w:ascii="Arial" w:hAnsi="Arial" w:cs="Arial"/>
          <w:b/>
          <w:bCs/>
          <w:sz w:val="32"/>
          <w:szCs w:val="32"/>
        </w:rPr>
        <w:t>6</w:t>
      </w:r>
    </w:p>
    <w:p w:rsidR="002D3D72" w:rsidRDefault="002D3D72" w:rsidP="002D3D72">
      <w:pPr>
        <w:pStyle w:val="1"/>
        <w:rPr>
          <w:lang w:val="ru-RU"/>
        </w:rPr>
      </w:pPr>
      <w:r>
        <w:t>DELECTUS</w:t>
      </w:r>
      <w:r>
        <w:rPr>
          <w:lang w:val="ru-RU"/>
        </w:rPr>
        <w:t xml:space="preserve">  </w:t>
      </w:r>
      <w:r>
        <w:t>SEMINUM</w:t>
      </w:r>
    </w:p>
    <w:p w:rsidR="002D3D72" w:rsidRPr="000F231A" w:rsidRDefault="002D3D72" w:rsidP="002D3D7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</w:t>
      </w:r>
      <w:r w:rsidRPr="000F231A">
        <w:rPr>
          <w:rFonts w:ascii="Arial" w:hAnsi="Arial" w:cs="Arial"/>
          <w:b/>
          <w:bCs/>
          <w:sz w:val="32"/>
        </w:rPr>
        <w:t>6</w:t>
      </w:r>
    </w:p>
    <w:p w:rsidR="002D3D72" w:rsidRDefault="002D3D72" w:rsidP="002D3D72">
      <w:pPr>
        <w:jc w:val="center"/>
      </w:pP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Заявки просим присылать по адресу:</w:t>
      </w: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664039, Иркутск, ул.Кольцова,93</w:t>
      </w: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а/я 48, Ботанический сад ИГУ</w:t>
      </w: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6" w:history="1">
        <w:r w:rsidRPr="002D3D72">
          <w:rPr>
            <w:rStyle w:val="a3"/>
            <w:lang w:val="en-US"/>
          </w:rPr>
          <w:t>snej@mail.ru</w:t>
        </w:r>
      </w:hyperlink>
      <w:r>
        <w:rPr>
          <w:rFonts w:ascii="Arial" w:hAnsi="Arial" w:cs="Arial"/>
          <w:lang w:val="en-US"/>
        </w:rPr>
        <w:t xml:space="preserve"> </w:t>
      </w:r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BOTANIC GARDEN</w:t>
      </w: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the Irkutsk State University</w:t>
      </w: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93 Koltsov Str., P.O.Box 48</w:t>
      </w:r>
    </w:p>
    <w:p w:rsidR="002D3D72" w:rsidRDefault="002D3D72" w:rsidP="002D3D72">
      <w:pPr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lang w:val="en-US"/>
        </w:rPr>
        <w:t>Irkutsk, 664039, Russia</w:t>
      </w:r>
      <w:r>
        <w:rPr>
          <w:rFonts w:ascii="Arial" w:hAnsi="Arial" w:cs="Arial"/>
          <w:noProof/>
          <w:sz w:val="20"/>
          <w:lang w:val="en-US"/>
        </w:rPr>
        <w:t xml:space="preserve"> </w:t>
      </w: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7" w:history="1">
        <w:r w:rsidRPr="002D3D72">
          <w:rPr>
            <w:rStyle w:val="a3"/>
            <w:lang w:val="en-US"/>
          </w:rPr>
          <w:t>snej@mail.ru</w:t>
        </w:r>
      </w:hyperlink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ХАРАКТЕРИСТИКА ТЕРРИТОРИИ РАСПОЛОЖЕНИЯ</w:t>
      </w:r>
    </w:p>
    <w:p w:rsidR="002D3D72" w:rsidRDefault="002D3D72" w:rsidP="002D3D72">
      <w:pPr>
        <w:jc w:val="center"/>
        <w:rPr>
          <w:rFonts w:ascii="Arial" w:hAnsi="Arial" w:cs="Arial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Ботанический сад расположен в г. Иркутск на левом берегу р. Ангары южном склоне Кайской горы с координатами 52º16’ с.ш. и 104º19’ в.д.  Площадь составляет 27,08 га.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Высота над уровнем моря 468 м. Климат резко континентальный. Среднегодовая температура воздуха –0,9ºС, сумма осадков 420 мм, средняя продолжительность вегетационного периода 148 дней, периода без заморозков - 98 дней. Абсолютный минимум -50ºС, максимум -  +38ºС. Высота снежного покрова 30-40 см.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Почвы светло-серые лесные среднемощные.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CHARACTERISTIC OF TERRITORY LOCATION</w:t>
      </w:r>
    </w:p>
    <w:p w:rsidR="002D3D72" w:rsidRDefault="002D3D72" w:rsidP="002D3D7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Botanical Garden is located in the south-east part of Irkutsk city. 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Geographical coordinates: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latitude - 52º16’ North 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longitude - 104º19’  East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altitude - 468 m.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Its area is 27,08 hectares.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climate is extremely continental. Average annual temperature is 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–0,9º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, precipitation total is of 420 mm; average duration of the vegetative period is 148 days, the period without frosts - 98 days. The minimal temperature is -50º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, maximal temperature is +38º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 Height of a snow cover is 30-40 cm.</w:t>
      </w: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960"/>
        <w:gridCol w:w="6393"/>
        <w:gridCol w:w="960"/>
      </w:tblGrid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Acanthaceae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Crabbea reticulata C.B.Clarke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Allium obliquum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Allium odorum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Amaryllidaceae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Cyrtanthus mackenii Hook.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Habranthus andersonii Herb. var. texanus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Anacardiaceae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Pleiogynium timorense (DC.) Leenh.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Apiaceaee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Phlojodicarpus sibiricus (Steph.ex Spregel) K.-Pol.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wild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Apocynaceae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Stapelia villetiae C.A.Lückh.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Stapelia glanduliflora Masson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Asphodeliaceae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Bulbine semibarbata (R.Br.) Haw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Asteraceae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Echinops sphaerocephalus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Filifolium sibiricum  (L). Kitam.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wild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Ratibida columnifera  (Nutt.) Woot. &amp; Standl. cv. </w:t>
            </w: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Мексиканская шляпя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Rudbeckia x hybrida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Betulaceae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Alnus incana (L.) Moench.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Boraginaceae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Lithospermum officinale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Brassicaceae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Alissum argenteum All.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Bromeliaceae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Billbergia magnifica Mez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Puya mirabilis (Mez) L.B.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Cannaceae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Canna edulis Ker-Gawl.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Canna flaccida Salisb.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Canna tuerckheimii Kraenzl.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Caryophyllaceae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Lychnis chalcedonica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Cyperaceae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Carex pendula Huds.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Hosta fortunei  (Baker) Bailey cv. </w:t>
            </w: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Aurea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Hosta montana F. Maek.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Hypericaceae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Hypericum ascyron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wild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Hypericum perforatum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wild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Iridaceae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Dietes grandiflora N.E.Br.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Iris domestica (L.) Goldblatt &amp; Mabb.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Iris spuria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Iris pseudacorus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Lamiaceae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Betonica officinalis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Malvaceae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Lavatera  thuringiaca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Melanthiaceae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Veratrum nigrum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wild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Oleaceae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Syringa amurensis Rupr.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Plantaginaceae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Plantago major L. cv. Rubrifolia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Oryza sativa L. subsp. indica Kato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Ranunculaceae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Aconitum kusnezoffii Rchb.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Anemone cylindrica A. Gray.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 fusca Turcz.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 integrifolia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Clematis ligusticifolia Nutt.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Clematis mandschurica  Max.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 viticella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Delphinium triste Fisch. ex DC.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Thalictrum minus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Rosacea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acicularis Lindl.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Rosa glauca  Pourr.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Rutaceae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Dictamnus albus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Rubiaceae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Coffea arabica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Viburnaceae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Viburnum burejaeticum Regel et Herd.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Zingiberaceae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0F23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Hedychium horsfieldii R.Br. ex Wall.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</w:tbl>
    <w:p w:rsidR="00B27271" w:rsidRPr="002D3D72" w:rsidRDefault="00B27271">
      <w:pPr>
        <w:rPr>
          <w:lang w:val="en-US"/>
        </w:rPr>
      </w:pPr>
    </w:p>
    <w:sectPr w:rsidR="00B27271" w:rsidRPr="002D3D72" w:rsidSect="00F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2"/>
    <w:rsid w:val="0002678D"/>
    <w:rsid w:val="00074E53"/>
    <w:rsid w:val="000F231A"/>
    <w:rsid w:val="0023076F"/>
    <w:rsid w:val="00236DAB"/>
    <w:rsid w:val="002D3D72"/>
    <w:rsid w:val="00542CE4"/>
    <w:rsid w:val="00556EE7"/>
    <w:rsid w:val="007C6DF3"/>
    <w:rsid w:val="00970B6A"/>
    <w:rsid w:val="00A277F1"/>
    <w:rsid w:val="00A355AD"/>
    <w:rsid w:val="00A414F1"/>
    <w:rsid w:val="00B27271"/>
    <w:rsid w:val="00B35996"/>
    <w:rsid w:val="00BF47E6"/>
    <w:rsid w:val="00C83D5A"/>
    <w:rsid w:val="00E41D56"/>
    <w:rsid w:val="00F22C2B"/>
    <w:rsid w:val="00F41EEC"/>
    <w:rsid w:val="00F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7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D72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D3D72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72"/>
    <w:rPr>
      <w:rFonts w:ascii="Arial" w:eastAsia="Times New Roman" w:hAnsi="Arial" w:cs="Arial"/>
      <w:b/>
      <w:bCs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D3D72"/>
    <w:rPr>
      <w:rFonts w:eastAsia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rsid w:val="002D3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7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D72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D3D72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72"/>
    <w:rPr>
      <w:rFonts w:ascii="Arial" w:eastAsia="Times New Roman" w:hAnsi="Arial" w:cs="Arial"/>
      <w:b/>
      <w:bCs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D3D72"/>
    <w:rPr>
      <w:rFonts w:eastAsia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rsid w:val="002D3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ej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Губий</dc:creator>
  <cp:lastModifiedBy>user</cp:lastModifiedBy>
  <cp:revision>2</cp:revision>
  <dcterms:created xsi:type="dcterms:W3CDTF">2016-12-14T14:40:00Z</dcterms:created>
  <dcterms:modified xsi:type="dcterms:W3CDTF">2016-12-14T14:40:00Z</dcterms:modified>
</cp:coreProperties>
</file>